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69" w:rsidRPr="00154009" w:rsidRDefault="00A22169" w:rsidP="00154009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154009" w:rsidRDefault="00A22169" w:rsidP="0015400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154009">
        <w:rPr>
          <w:rFonts w:ascii="PT Astra Serif" w:hAnsi="PT Astra Serif"/>
          <w:b/>
          <w:sz w:val="28"/>
          <w:szCs w:val="28"/>
        </w:rPr>
        <w:t>Свердловская область участвует во Всероссийской штабной тренировке</w:t>
      </w:r>
    </w:p>
    <w:p w:rsidR="00A22169" w:rsidRPr="00154009" w:rsidRDefault="00A22169" w:rsidP="0015400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154009">
        <w:rPr>
          <w:rFonts w:ascii="PT Astra Serif" w:hAnsi="PT Astra Serif"/>
          <w:b/>
          <w:sz w:val="28"/>
          <w:szCs w:val="28"/>
        </w:rPr>
        <w:t xml:space="preserve">по </w:t>
      </w:r>
      <w:r w:rsidR="00D22119" w:rsidRPr="00154009">
        <w:rPr>
          <w:rFonts w:ascii="PT Astra Serif" w:hAnsi="PT Astra Serif"/>
          <w:b/>
          <w:sz w:val="28"/>
          <w:szCs w:val="28"/>
        </w:rPr>
        <w:t>гражданской обороне</w:t>
      </w:r>
    </w:p>
    <w:p w:rsidR="00B83639" w:rsidRPr="00154009" w:rsidRDefault="00B83639" w:rsidP="00154009">
      <w:pPr>
        <w:pStyle w:val="a5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754"/>
      </w:tblGrid>
      <w:tr w:rsidR="00154009" w:rsidTr="00154009">
        <w:tc>
          <w:tcPr>
            <w:tcW w:w="4928" w:type="dxa"/>
          </w:tcPr>
          <w:p w:rsidR="00154009" w:rsidRDefault="00154009" w:rsidP="00154009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4009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4650" cy="2185987"/>
                  <wp:effectExtent l="0" t="0" r="0" b="0"/>
                  <wp:docPr id="1" name="Рисунок 1" descr="E:\Общая\Downloads\nQDYC_8Py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nQDYC_8Py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552" cy="219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</w:tcPr>
          <w:p w:rsidR="00154009" w:rsidRPr="00154009" w:rsidRDefault="00154009" w:rsidP="00154009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4009">
              <w:rPr>
                <w:rFonts w:ascii="PT Astra Serif" w:hAnsi="PT Astra Serif"/>
                <w:sz w:val="28"/>
                <w:szCs w:val="28"/>
              </w:rPr>
              <w:t>6 октября 2021 года Свердловская область принимает участие во Всероссийской тренировке по гражданской обороне. К участию привлечены территориальные органы федеральных органов исполнительной власти, руководство Свердловской области, органы местного самоуправления и организации, а также нештатные аварийно-спасательные формирования.</w:t>
            </w:r>
          </w:p>
          <w:p w:rsidR="00154009" w:rsidRDefault="00154009" w:rsidP="00154009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54009" w:rsidTr="00154009">
        <w:tc>
          <w:tcPr>
            <w:tcW w:w="4928" w:type="dxa"/>
          </w:tcPr>
          <w:p w:rsidR="00154009" w:rsidRDefault="00154009" w:rsidP="00154009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4009">
              <w:rPr>
                <w:rFonts w:ascii="PT Astra Serif" w:hAnsi="PT Astra Serif"/>
                <w:sz w:val="28"/>
                <w:szCs w:val="28"/>
              </w:rPr>
              <w:t xml:space="preserve">В рамках Всероссийской тренировки будут отработаны вопросы оповещения населения и органов власти. В ходе тренировки планируется развертывание объектов гражданской обороны, в том числе эвакуационных и санитарно-обмывочных пунктов, постов радиационного, химического и биологического наблюдения, подвижных пунктов питания, пунктов продовольственного и </w:t>
            </w:r>
            <w:r>
              <w:rPr>
                <w:rFonts w:ascii="PT Astra Serif" w:hAnsi="PT Astra Serif"/>
                <w:sz w:val="28"/>
                <w:szCs w:val="28"/>
              </w:rPr>
              <w:t>вещевого снабжения, штабов пожаротушения и</w:t>
            </w:r>
          </w:p>
        </w:tc>
        <w:tc>
          <w:tcPr>
            <w:tcW w:w="5754" w:type="dxa"/>
          </w:tcPr>
          <w:p w:rsidR="00154009" w:rsidRDefault="00154009" w:rsidP="00154009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4009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37908" cy="2495550"/>
                  <wp:effectExtent l="0" t="0" r="0" b="0"/>
                  <wp:docPr id="2" name="Рисунок 2" descr="E:\Общая\Downloads\OYiWJIPdY4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Общая\Downloads\OYiWJIPdY4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917" cy="249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009" w:rsidRDefault="00154009" w:rsidP="00154009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154009">
        <w:rPr>
          <w:rFonts w:ascii="PT Astra Serif" w:hAnsi="PT Astra Serif"/>
          <w:sz w:val="28"/>
          <w:szCs w:val="28"/>
        </w:rPr>
        <w:t>многих других элементов обеспечения безопасности граждан. В ходе тренировки в муниципальных образованиях будут отработаны индивидуальные легенды – сценарии аварий или чрезвычайных ситуаций природного и техногенного характера.</w:t>
      </w:r>
    </w:p>
    <w:p w:rsidR="00CE48F9" w:rsidRPr="00154009" w:rsidRDefault="0054514A" w:rsidP="00154009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154009">
        <w:rPr>
          <w:rFonts w:ascii="PT Astra Serif" w:hAnsi="PT Astra Serif"/>
          <w:sz w:val="28"/>
          <w:szCs w:val="28"/>
        </w:rPr>
        <w:t>В 10:4</w:t>
      </w:r>
      <w:r w:rsidR="00CE48F9" w:rsidRPr="00154009">
        <w:rPr>
          <w:rFonts w:ascii="PT Astra Serif" w:hAnsi="PT Astra Serif"/>
          <w:sz w:val="28"/>
          <w:szCs w:val="28"/>
        </w:rPr>
        <w:t>0 во всех муниципалитетах Свердловской области будет проведена проверка системы оповещения населения. Кроме того, в 10:</w:t>
      </w:r>
      <w:r w:rsidRPr="00154009">
        <w:rPr>
          <w:rFonts w:ascii="PT Astra Serif" w:hAnsi="PT Astra Serif"/>
          <w:sz w:val="28"/>
          <w:szCs w:val="28"/>
        </w:rPr>
        <w:t>43</w:t>
      </w:r>
      <w:r w:rsidR="00CE48F9" w:rsidRPr="00154009">
        <w:rPr>
          <w:rFonts w:ascii="PT Astra Serif" w:hAnsi="PT Astra Serif"/>
          <w:sz w:val="28"/>
          <w:szCs w:val="28"/>
        </w:rPr>
        <w:t xml:space="preserve"> будет произведена проверка перехвата телеэфира.</w:t>
      </w:r>
    </w:p>
    <w:p w:rsidR="00B83639" w:rsidRPr="00154009" w:rsidRDefault="00B83639" w:rsidP="00154009">
      <w:pPr>
        <w:pStyle w:val="a5"/>
        <w:ind w:firstLine="851"/>
        <w:jc w:val="both"/>
        <w:rPr>
          <w:rFonts w:ascii="PT Astra Serif" w:hAnsi="PT Astra Serif"/>
          <w:sz w:val="28"/>
          <w:szCs w:val="28"/>
        </w:rPr>
      </w:pPr>
      <w:r w:rsidRPr="00154009">
        <w:rPr>
          <w:rFonts w:ascii="PT Astra Serif" w:hAnsi="PT Astra Serif"/>
          <w:b/>
          <w:color w:val="FF0000"/>
          <w:sz w:val="28"/>
          <w:szCs w:val="28"/>
        </w:rPr>
        <w:t xml:space="preserve">Главная цель Всероссийской тренировки </w:t>
      </w:r>
      <w:r w:rsidRPr="00154009">
        <w:rPr>
          <w:rFonts w:ascii="PT Astra Serif" w:hAnsi="PT Astra Serif"/>
          <w:sz w:val="28"/>
          <w:szCs w:val="28"/>
        </w:rPr>
        <w:t>– совершенствование знаний и практических навыков р</w:t>
      </w:r>
      <w:bookmarkStart w:id="0" w:name="_GoBack"/>
      <w:bookmarkEnd w:id="0"/>
      <w:r w:rsidRPr="00154009">
        <w:rPr>
          <w:rFonts w:ascii="PT Astra Serif" w:hAnsi="PT Astra Serif"/>
          <w:sz w:val="28"/>
          <w:szCs w:val="28"/>
        </w:rPr>
        <w:t xml:space="preserve">уководителей, органов управления и сил гражданкой обороны, сбор и обмен информацией в области гражданской обороны. Обмен опытом между органами управления </w:t>
      </w:r>
      <w:r w:rsidR="00A22169" w:rsidRPr="00154009">
        <w:rPr>
          <w:rFonts w:ascii="PT Astra Serif" w:hAnsi="PT Astra Serif"/>
          <w:sz w:val="28"/>
          <w:szCs w:val="28"/>
        </w:rPr>
        <w:t>Единой государственной системы по предупреждению и ликвидации чрезвычайных ситуаций</w:t>
      </w:r>
      <w:r w:rsidRPr="00154009">
        <w:rPr>
          <w:rFonts w:ascii="PT Astra Serif" w:hAnsi="PT Astra Serif"/>
          <w:sz w:val="28"/>
          <w:szCs w:val="28"/>
        </w:rPr>
        <w:t>, а также контроль за выполнением мероприятий по гражданской обороне.</w:t>
      </w:r>
    </w:p>
    <w:sectPr w:rsidR="00B83639" w:rsidRPr="00154009" w:rsidSect="00154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8D1"/>
    <w:rsid w:val="000E6ABF"/>
    <w:rsid w:val="00154009"/>
    <w:rsid w:val="002118BB"/>
    <w:rsid w:val="003000AD"/>
    <w:rsid w:val="003348A9"/>
    <w:rsid w:val="0054514A"/>
    <w:rsid w:val="006F6255"/>
    <w:rsid w:val="00A22169"/>
    <w:rsid w:val="00B83639"/>
    <w:rsid w:val="00BF4998"/>
    <w:rsid w:val="00C138D1"/>
    <w:rsid w:val="00C46349"/>
    <w:rsid w:val="00CE48F9"/>
    <w:rsid w:val="00D2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B6E0"/>
  <w15:docId w15:val="{2E43B3FA-CEFF-4799-B62B-7A7E4AB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6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4009"/>
    <w:pPr>
      <w:spacing w:after="0" w:line="240" w:lineRule="auto"/>
    </w:pPr>
  </w:style>
  <w:style w:type="table" w:styleId="a6">
    <w:name w:val="Table Grid"/>
    <w:basedOn w:val="a1"/>
    <w:uiPriority w:val="59"/>
    <w:rsid w:val="0015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11</cp:revision>
  <dcterms:created xsi:type="dcterms:W3CDTF">2019-09-17T09:16:00Z</dcterms:created>
  <dcterms:modified xsi:type="dcterms:W3CDTF">2021-09-30T06:56:00Z</dcterms:modified>
</cp:coreProperties>
</file>